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2E3B5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1EF697C6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92214" w14:paraId="4BF15F9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5294963" w14:textId="3AC759DC" w:rsidR="002B0892" w:rsidRPr="00CD037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EB7F54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445E4C" w:rsidRPr="00EF6526">
              <w:rPr>
                <w:rFonts w:ascii="Times New Roman" w:hAnsi="Times New Roman"/>
                <w:b/>
                <w:bCs/>
                <w:sz w:val="20"/>
                <w:szCs w:val="20"/>
              </w:rPr>
              <w:t>Економија</w:t>
            </w:r>
            <w:r w:rsidR="00CD0377" w:rsidRPr="00EF6526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CD0377" w:rsidRPr="00EF6526">
              <w:rPr>
                <w:rFonts w:ascii="Times New Roman" w:hAnsi="Times New Roman"/>
                <w:b/>
                <w:bCs/>
                <w:sz w:val="20"/>
                <w:szCs w:val="20"/>
              </w:rPr>
              <w:t>и менаџмент</w:t>
            </w:r>
          </w:p>
        </w:tc>
      </w:tr>
      <w:tr w:rsidR="002B0892" w:rsidRPr="00092214" w14:paraId="6CF907E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5ECEAD1" w14:textId="7482AA6C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445E4C" w:rsidRPr="00176F71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Релациони маркетинг</w:t>
            </w:r>
          </w:p>
        </w:tc>
      </w:tr>
      <w:tr w:rsidR="002B0892" w:rsidRPr="00092214" w14:paraId="4C984D0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8B1EB30" w14:textId="1E1E42EB" w:rsidR="002B0892" w:rsidRPr="00445E4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Наставник:</w:t>
            </w:r>
            <w:r w:rsidR="00C47D25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445E4C" w:rsidRPr="006573DD">
              <w:rPr>
                <w:rFonts w:ascii="Times New Roman" w:hAnsi="Times New Roman"/>
                <w:sz w:val="20"/>
                <w:szCs w:val="20"/>
              </w:rPr>
              <w:t>др Сузана Ђукић</w:t>
            </w:r>
          </w:p>
        </w:tc>
      </w:tr>
      <w:tr w:rsidR="002B0892" w:rsidRPr="006573DD" w14:paraId="2EAA1843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9D0E9E8" w14:textId="49639323" w:rsidR="002B0892" w:rsidRPr="006573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F652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</w:t>
            </w:r>
            <w:r w:rsidRPr="006573DD">
              <w:rPr>
                <w:rFonts w:ascii="Times New Roman" w:hAnsi="Times New Roman"/>
                <w:sz w:val="20"/>
                <w:szCs w:val="20"/>
                <w:lang w:val="sr-Cyrl-CS"/>
              </w:rPr>
              <w:t>:</w:t>
            </w:r>
            <w:r w:rsidR="00A3391C" w:rsidRPr="006573DD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Обавезни</w:t>
            </w:r>
            <w:r w:rsidR="00EF6526">
              <w:rPr>
                <w:rFonts w:ascii="Times New Roman" w:hAnsi="Times New Roman"/>
                <w:sz w:val="20"/>
                <w:szCs w:val="20"/>
                <w:lang w:val="sr-Cyrl-CS"/>
              </w:rPr>
              <w:t>/Изборни</w:t>
            </w:r>
          </w:p>
        </w:tc>
      </w:tr>
      <w:tr w:rsidR="002B0892" w:rsidRPr="00092214" w14:paraId="76DD89C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E7197E8" w14:textId="5617649C" w:rsidR="002B0892" w:rsidRPr="00176F71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31328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176F71" w:rsidRPr="00EF6526">
              <w:rPr>
                <w:rFonts w:ascii="Times New Roman" w:hAnsi="Times New Roman"/>
                <w:sz w:val="20"/>
                <w:szCs w:val="20"/>
                <w:lang w:val="sr-Latn-RS"/>
              </w:rPr>
              <w:t>6</w:t>
            </w:r>
          </w:p>
        </w:tc>
      </w:tr>
      <w:tr w:rsidR="002B0892" w:rsidRPr="00092214" w14:paraId="46555CF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BFA8F3A" w14:textId="0C108481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</w:p>
        </w:tc>
      </w:tr>
      <w:tr w:rsidR="002B0892" w:rsidRPr="00092214" w14:paraId="1093A2E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3DB5E38" w14:textId="2E7DBA2C" w:rsidR="002B0892" w:rsidRPr="003D76F0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  <w:r w:rsidR="003D76F0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:</w:t>
            </w:r>
          </w:p>
          <w:p w14:paraId="69D991EB" w14:textId="431111D5" w:rsidR="00445E4C" w:rsidRPr="00D06BB1" w:rsidRDefault="00445E4C" w:rsidP="00445E4C">
            <w:pPr>
              <w:pStyle w:val="ListParagraph"/>
              <w:numPr>
                <w:ilvl w:val="0"/>
                <w:numId w:val="4"/>
              </w:numPr>
              <w:spacing w:before="60" w:after="60"/>
              <w:ind w:left="158" w:hanging="18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D06BB1">
              <w:rPr>
                <w:rFonts w:ascii="Times New Roman" w:hAnsi="Times New Roman"/>
                <w:sz w:val="20"/>
                <w:szCs w:val="20"/>
              </w:rPr>
              <w:t xml:space="preserve">своје теоријска и примењена знања из области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релационог </w:t>
            </w:r>
            <w:r w:rsidRPr="00D06BB1">
              <w:rPr>
                <w:rFonts w:ascii="Times New Roman" w:hAnsi="Times New Roman"/>
                <w:sz w:val="20"/>
                <w:szCs w:val="20"/>
              </w:rPr>
              <w:t>маркетинга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D06BB1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14:paraId="7AF16F8E" w14:textId="77777777" w:rsidR="00445E4C" w:rsidRPr="00445E4C" w:rsidRDefault="00445E4C" w:rsidP="00445E4C">
            <w:pPr>
              <w:pStyle w:val="ListParagraph"/>
              <w:numPr>
                <w:ilvl w:val="0"/>
                <w:numId w:val="4"/>
              </w:numPr>
              <w:spacing w:before="60" w:after="60"/>
              <w:ind w:left="158" w:hanging="18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D06BB1">
              <w:rPr>
                <w:rFonts w:ascii="Times New Roman" w:hAnsi="Times New Roman"/>
                <w:sz w:val="20"/>
                <w:szCs w:val="20"/>
              </w:rPr>
              <w:t>азуме</w:t>
            </w:r>
            <w:r>
              <w:rPr>
                <w:rFonts w:ascii="Times New Roman" w:hAnsi="Times New Roman"/>
                <w:sz w:val="20"/>
                <w:szCs w:val="20"/>
              </w:rPr>
              <w:t>ју</w:t>
            </w:r>
            <w:r w:rsidRPr="00D06BB1">
              <w:rPr>
                <w:rFonts w:ascii="Times New Roman" w:hAnsi="Times New Roman"/>
                <w:sz w:val="20"/>
                <w:szCs w:val="20"/>
              </w:rPr>
              <w:t xml:space="preserve"> и примен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D06BB1">
              <w:rPr>
                <w:rFonts w:ascii="Times New Roman" w:hAnsi="Times New Roman"/>
                <w:sz w:val="20"/>
                <w:szCs w:val="20"/>
              </w:rPr>
              <w:t xml:space="preserve"> концепт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релационог маркетинга.</w:t>
            </w:r>
          </w:p>
          <w:p w14:paraId="5ABFDF07" w14:textId="74AD35DE" w:rsidR="00445E4C" w:rsidRPr="00D06BB1" w:rsidRDefault="00445E4C" w:rsidP="00445E4C">
            <w:pPr>
              <w:pStyle w:val="ListParagraph"/>
              <w:numPr>
                <w:ilvl w:val="0"/>
                <w:numId w:val="4"/>
              </w:numPr>
              <w:spacing w:before="60" w:after="60"/>
              <w:ind w:left="158" w:hanging="18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Разумеју и примене концепт маркетинг односа са потрошачима</w:t>
            </w:r>
            <w:r w:rsidRPr="00D06BB1">
              <w:rPr>
                <w:rFonts w:ascii="Times New Roman" w:hAnsi="Times New Roman"/>
                <w:sz w:val="20"/>
                <w:szCs w:val="20"/>
              </w:rPr>
              <w:t>, инструмент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D06BB1">
              <w:rPr>
                <w:rFonts w:ascii="Times New Roman" w:hAnsi="Times New Roman"/>
                <w:sz w:val="20"/>
                <w:szCs w:val="20"/>
              </w:rPr>
              <w:t>, техник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D06BB1">
              <w:rPr>
                <w:rFonts w:ascii="Times New Roman" w:hAnsi="Times New Roman"/>
                <w:sz w:val="20"/>
                <w:szCs w:val="20"/>
              </w:rPr>
              <w:t xml:space="preserve"> и метод</w:t>
            </w:r>
            <w:r>
              <w:rPr>
                <w:rFonts w:ascii="Times New Roman" w:hAnsi="Times New Roman"/>
                <w:sz w:val="20"/>
                <w:szCs w:val="20"/>
              </w:rPr>
              <w:t>е.</w:t>
            </w:r>
          </w:p>
          <w:p w14:paraId="16F6AE91" w14:textId="3F855A99" w:rsidR="00B65F83" w:rsidRPr="003D76F0" w:rsidRDefault="00445E4C" w:rsidP="00445E4C">
            <w:pPr>
              <w:pStyle w:val="ListParagraph"/>
              <w:numPr>
                <w:ilvl w:val="0"/>
                <w:numId w:val="4"/>
              </w:numPr>
              <w:spacing w:before="60" w:after="60"/>
              <w:ind w:left="156" w:hanging="18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 развију способности </w:t>
            </w:r>
            <w:r w:rsidR="00790861">
              <w:rPr>
                <w:rFonts w:ascii="Times New Roman" w:hAnsi="Times New Roman"/>
                <w:sz w:val="20"/>
                <w:szCs w:val="20"/>
              </w:rPr>
              <w:t xml:space="preserve">и креативан начин размишљања </w:t>
            </w:r>
            <w:r>
              <w:rPr>
                <w:rFonts w:ascii="Times New Roman" w:hAnsi="Times New Roman"/>
                <w:sz w:val="20"/>
                <w:szCs w:val="20"/>
              </w:rPr>
              <w:t>неопходн</w:t>
            </w:r>
            <w:r w:rsidR="00790861"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 обављање маркетинг активности </w:t>
            </w:r>
            <w:r w:rsidR="00790861">
              <w:rPr>
                <w:rFonts w:ascii="Times New Roman" w:hAnsi="Times New Roman"/>
                <w:sz w:val="20"/>
                <w:szCs w:val="20"/>
              </w:rPr>
              <w:t>везане за управљање маркетинг односима са потрошачим</w:t>
            </w:r>
            <w:r w:rsidR="006573DD">
              <w:rPr>
                <w:rFonts w:ascii="Times New Roman" w:hAnsi="Times New Roman"/>
                <w:sz w:val="20"/>
                <w:szCs w:val="20"/>
              </w:rPr>
              <w:t>а</w:t>
            </w:r>
            <w:r w:rsidR="00790861">
              <w:rPr>
                <w:rFonts w:ascii="Times New Roman" w:hAnsi="Times New Roman"/>
                <w:sz w:val="20"/>
                <w:szCs w:val="20"/>
              </w:rPr>
              <w:t xml:space="preserve"> и осталим стејкхолдерима </w:t>
            </w:r>
            <w:r>
              <w:rPr>
                <w:rFonts w:ascii="Times New Roman" w:hAnsi="Times New Roman"/>
                <w:sz w:val="20"/>
                <w:szCs w:val="20"/>
              </w:rPr>
              <w:t>у различитим организацијама и институцијама.</w:t>
            </w:r>
          </w:p>
        </w:tc>
      </w:tr>
      <w:tr w:rsidR="002B0892" w:rsidRPr="00092214" w14:paraId="4D4F1FB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ADC600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036FB4BD" w14:textId="77777777" w:rsidR="00445E4C" w:rsidRPr="005B487D" w:rsidRDefault="00445E4C" w:rsidP="00445E4C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B487D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Изучавање предмета треба да омогући студентима да: </w:t>
            </w:r>
          </w:p>
          <w:p w14:paraId="6F757680" w14:textId="6251BBBE" w:rsidR="00445E4C" w:rsidRPr="00445E4C" w:rsidRDefault="00445E4C" w:rsidP="00445E4C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ind w:left="156" w:hanging="156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445E4C">
              <w:rPr>
                <w:rFonts w:ascii="Times New Roman" w:hAnsi="Times New Roman"/>
                <w:sz w:val="20"/>
                <w:szCs w:val="20"/>
              </w:rPr>
              <w:t>Препознају  и интерпретирају појмове из области релационог маркетинга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F8B364F" w14:textId="672A7F7D" w:rsidR="00445E4C" w:rsidRPr="00445E4C" w:rsidRDefault="00445E4C" w:rsidP="00445E4C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ind w:left="156" w:hanging="156"/>
              <w:rPr>
                <w:rFonts w:ascii="Times New Roman" w:hAnsi="Times New Roman"/>
                <w:sz w:val="20"/>
                <w:szCs w:val="20"/>
              </w:rPr>
            </w:pPr>
            <w:r w:rsidRPr="00445E4C">
              <w:rPr>
                <w:rFonts w:ascii="Times New Roman" w:hAnsi="Times New Roman"/>
                <w:sz w:val="20"/>
                <w:szCs w:val="20"/>
              </w:rPr>
              <w:t xml:space="preserve">Разумеју </w:t>
            </w:r>
            <w:r>
              <w:rPr>
                <w:rFonts w:ascii="Times New Roman" w:hAnsi="Times New Roman"/>
                <w:sz w:val="20"/>
                <w:szCs w:val="20"/>
              </w:rPr>
              <w:t>и примене концепт маркетинг односа са потрошачима.</w:t>
            </w:r>
          </w:p>
          <w:p w14:paraId="27AFB0A6" w14:textId="6FD74F74" w:rsidR="00445E4C" w:rsidRPr="00445E4C" w:rsidRDefault="00445E4C" w:rsidP="00445E4C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ind w:left="156" w:hanging="156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445E4C">
              <w:rPr>
                <w:rFonts w:ascii="Times New Roman" w:hAnsi="Times New Roman"/>
                <w:sz w:val="20"/>
                <w:szCs w:val="20"/>
              </w:rPr>
              <w:t xml:space="preserve">Разумеју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 примене критеријуме у процесу стратегијске анализе потрошача. </w:t>
            </w:r>
          </w:p>
          <w:p w14:paraId="7E5215BF" w14:textId="07021D6B" w:rsidR="00445E4C" w:rsidRPr="00445E4C" w:rsidRDefault="00445E4C" w:rsidP="00445E4C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ind w:left="156" w:hanging="156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Идентификују </w:t>
            </w:r>
            <w:r w:rsidR="00790861">
              <w:rPr>
                <w:rFonts w:ascii="Times New Roman" w:hAnsi="Times New Roman"/>
                <w:sz w:val="20"/>
                <w:szCs w:val="20"/>
              </w:rPr>
              <w:t xml:space="preserve">и примене </w:t>
            </w:r>
            <w:r w:rsidRPr="00445E4C">
              <w:rPr>
                <w:rFonts w:ascii="Times New Roman" w:hAnsi="Times New Roman"/>
                <w:sz w:val="20"/>
                <w:szCs w:val="20"/>
              </w:rPr>
              <w:t xml:space="preserve">стратегије </w:t>
            </w:r>
            <w:r w:rsidR="00790861">
              <w:rPr>
                <w:rFonts w:ascii="Times New Roman" w:hAnsi="Times New Roman"/>
                <w:sz w:val="20"/>
                <w:szCs w:val="20"/>
              </w:rPr>
              <w:t xml:space="preserve">и програме </w:t>
            </w:r>
            <w:r>
              <w:rPr>
                <w:rFonts w:ascii="Times New Roman" w:hAnsi="Times New Roman"/>
                <w:sz w:val="20"/>
                <w:szCs w:val="20"/>
              </w:rPr>
              <w:t>за унапређење лојалности потрошача и</w:t>
            </w:r>
            <w:r w:rsidRPr="00445E4C">
              <w:rPr>
                <w:rFonts w:ascii="Times New Roman" w:hAnsi="Times New Roman"/>
                <w:sz w:val="20"/>
                <w:szCs w:val="20"/>
              </w:rPr>
              <w:t xml:space="preserve"> препознају њихову примену у </w:t>
            </w:r>
            <w:r w:rsidR="00790861">
              <w:rPr>
                <w:rFonts w:ascii="Times New Roman" w:hAnsi="Times New Roman"/>
                <w:sz w:val="20"/>
                <w:szCs w:val="20"/>
              </w:rPr>
              <w:t>маркетинг</w:t>
            </w:r>
            <w:r w:rsidRPr="00445E4C">
              <w:rPr>
                <w:rFonts w:ascii="Times New Roman" w:hAnsi="Times New Roman"/>
                <w:sz w:val="20"/>
                <w:szCs w:val="20"/>
              </w:rPr>
              <w:t xml:space="preserve"> пракси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7BBEA9B" w14:textId="412A34E3" w:rsidR="00445E4C" w:rsidRPr="00445E4C" w:rsidRDefault="00790861" w:rsidP="00445E4C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ind w:left="156" w:hanging="156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445E4C" w:rsidRPr="00445E4C">
              <w:rPr>
                <w:rFonts w:ascii="Times New Roman" w:hAnsi="Times New Roman"/>
                <w:sz w:val="20"/>
                <w:szCs w:val="20"/>
              </w:rPr>
              <w:t>владају практичним вештинама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неопходн</w:t>
            </w:r>
            <w:r w:rsidR="009B3506">
              <w:rPr>
                <w:rFonts w:ascii="Times New Roman" w:hAnsi="Times New Roman"/>
                <w:sz w:val="20"/>
                <w:szCs w:val="20"/>
              </w:rPr>
              <w:t>им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 примену принципа релационог маркетинга</w:t>
            </w:r>
            <w:r w:rsidR="00445E4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F9AB643" w14:textId="0DF462C0" w:rsidR="00B65F83" w:rsidRPr="00B65F83" w:rsidRDefault="00445E4C" w:rsidP="00445E4C">
            <w:pPr>
              <w:pStyle w:val="ListParagraph"/>
              <w:numPr>
                <w:ilvl w:val="0"/>
                <w:numId w:val="5"/>
              </w:numPr>
              <w:ind w:left="156" w:hanging="156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К</w:t>
            </w:r>
            <w:r w:rsidRPr="00C352C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ористе вештине индивидуалног рада у решавању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реалних </w:t>
            </w:r>
            <w:r w:rsidRPr="00C352CF">
              <w:rPr>
                <w:rFonts w:ascii="Times New Roman" w:hAnsi="Times New Roman"/>
                <w:sz w:val="20"/>
                <w:szCs w:val="20"/>
                <w:lang w:val="sr-Cyrl-CS"/>
              </w:rPr>
              <w:t>проблема</w:t>
            </w:r>
            <w:r w:rsidR="009B350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релационог маректинга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</w:tc>
      </w:tr>
      <w:tr w:rsidR="002B0892" w:rsidRPr="00092214" w14:paraId="7AD5289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F7FFD6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1C2A31E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6803EF81" w14:textId="58046F9D" w:rsidR="002B0892" w:rsidRPr="00B65F83" w:rsidRDefault="00CE5551" w:rsidP="0045100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</w:pPr>
            <w:r w:rsidRPr="00CE5551">
              <w:rPr>
                <w:rFonts w:ascii="Times New Roman" w:hAnsi="Times New Roman"/>
                <w:noProof/>
                <w:sz w:val="20"/>
                <w:szCs w:val="20"/>
              </w:rPr>
              <w:t>Појам, развој и перспектива концепта релационог маркетинга</w:t>
            </w:r>
            <w:r w:rsidR="00790861">
              <w:rPr>
                <w:rFonts w:ascii="Times New Roman" w:hAnsi="Times New Roman"/>
                <w:noProof/>
                <w:sz w:val="20"/>
                <w:szCs w:val="20"/>
              </w:rPr>
              <w:t>; м</w:t>
            </w:r>
            <w:r w:rsidRPr="00CE5551">
              <w:rPr>
                <w:rFonts w:ascii="Times New Roman" w:hAnsi="Times New Roman"/>
                <w:noProof/>
                <w:sz w:val="20"/>
                <w:szCs w:val="20"/>
              </w:rPr>
              <w:t>аркетинг односа са потрошачима, Стратегијска анализа потрошача</w:t>
            </w:r>
            <w:r w:rsidR="00790861">
              <w:rPr>
                <w:rFonts w:ascii="Times New Roman" w:hAnsi="Times New Roman"/>
                <w:noProof/>
                <w:sz w:val="20"/>
                <w:szCs w:val="20"/>
              </w:rPr>
              <w:t>; и</w:t>
            </w:r>
            <w:r w:rsidRPr="00CE5551">
              <w:rPr>
                <w:rFonts w:ascii="Times New Roman" w:hAnsi="Times New Roman"/>
                <w:noProof/>
                <w:sz w:val="20"/>
                <w:szCs w:val="20"/>
              </w:rPr>
              <w:t>збор стратегијски значајног потрошача, Стварање вредности за потрошаче, Стратегије унапређења лојалности потрошача, Програми лојалности потрошача, Управљање портфолиом потрошача, Управљање кључним купцима (</w:t>
            </w:r>
            <w:r w:rsidRPr="00790861"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  <w:t>КАМ</w:t>
            </w:r>
            <w:r w:rsidRPr="00CE5551">
              <w:rPr>
                <w:rFonts w:ascii="Times New Roman" w:hAnsi="Times New Roman"/>
                <w:noProof/>
                <w:sz w:val="20"/>
                <w:szCs w:val="20"/>
              </w:rPr>
              <w:t xml:space="preserve">), </w:t>
            </w:r>
            <w:r w:rsidR="00455542">
              <w:rPr>
                <w:rFonts w:ascii="Times New Roman" w:hAnsi="Times New Roman"/>
                <w:noProof/>
                <w:sz w:val="20"/>
                <w:szCs w:val="20"/>
              </w:rPr>
              <w:t xml:space="preserve">Поновно освајање изгубљених потрошача; Управљање непрофтабилним потрошачима; </w:t>
            </w:r>
            <w:r w:rsidR="00CD0377">
              <w:rPr>
                <w:rFonts w:ascii="Times New Roman" w:hAnsi="Times New Roman"/>
                <w:noProof/>
                <w:sz w:val="20"/>
                <w:szCs w:val="20"/>
              </w:rPr>
              <w:t xml:space="preserve">Управљање односима </w:t>
            </w:r>
            <w:r w:rsidRPr="00CE5551">
              <w:rPr>
                <w:rFonts w:ascii="Times New Roman" w:hAnsi="Times New Roman"/>
                <w:noProof/>
                <w:sz w:val="20"/>
                <w:szCs w:val="20"/>
              </w:rPr>
              <w:t xml:space="preserve">са стејкхолдерима </w:t>
            </w:r>
            <w:r w:rsidR="008E2BE1">
              <w:rPr>
                <w:rFonts w:ascii="Times New Roman" w:hAnsi="Times New Roman"/>
                <w:noProof/>
                <w:sz w:val="20"/>
                <w:szCs w:val="20"/>
              </w:rPr>
              <w:t xml:space="preserve">предузећа </w:t>
            </w:r>
            <w:r w:rsidRPr="00CE5551">
              <w:rPr>
                <w:rFonts w:ascii="Times New Roman" w:hAnsi="Times New Roman"/>
                <w:noProof/>
                <w:sz w:val="20"/>
                <w:szCs w:val="20"/>
              </w:rPr>
              <w:t>у процесу стварања вредности за потрошаче</w:t>
            </w:r>
            <w:r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  <w:t>.</w:t>
            </w:r>
          </w:p>
          <w:p w14:paraId="7A08249E" w14:textId="77777777" w:rsidR="002B0892" w:rsidRPr="0045100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</w:pPr>
            <w:r w:rsidRPr="00451008"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  <w:t xml:space="preserve">Практична настава </w:t>
            </w:r>
          </w:p>
          <w:p w14:paraId="51EFE29B" w14:textId="12ED2D77" w:rsidR="007C6F8F" w:rsidRPr="00D94529" w:rsidRDefault="00D94529" w:rsidP="00D94529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Обрађивање теоријских концепата кроз самостални истраживачки рад путем кога студенати обрађују презентирани пословне примере и решавају постављене задатке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Задаци се односе на стратегијску анализу потрошача, избор стратегије маркетинг односа са потрошачима, стратегије </w:t>
            </w:r>
            <w:r w:rsidR="00790861">
              <w:rPr>
                <w:rFonts w:ascii="Times New Roman" w:hAnsi="Times New Roman"/>
                <w:sz w:val="20"/>
                <w:szCs w:val="20"/>
              </w:rPr>
              <w:t xml:space="preserve">за унапређење </w:t>
            </w:r>
            <w:r>
              <w:rPr>
                <w:rFonts w:ascii="Times New Roman" w:hAnsi="Times New Roman"/>
                <w:sz w:val="20"/>
                <w:szCs w:val="20"/>
              </w:rPr>
              <w:t>лојалности потрошача, развијање програма лојалности</w:t>
            </w:r>
            <w:r w:rsidR="00790861">
              <w:rPr>
                <w:rFonts w:ascii="Times New Roman" w:hAnsi="Times New Roman"/>
                <w:sz w:val="20"/>
                <w:szCs w:val="20"/>
              </w:rPr>
              <w:t xml:space="preserve"> потрошача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управљање портфолијом потрошача, управљање кључним купцима и </w:t>
            </w:r>
            <w:r w:rsidR="008E2BE1">
              <w:rPr>
                <w:rFonts w:ascii="Times New Roman" w:hAnsi="Times New Roman"/>
                <w:sz w:val="20"/>
                <w:szCs w:val="20"/>
              </w:rPr>
              <w:t>идентификовање улоге стејкхолдера предузећа у процесу стварања вредности за потрошаче.</w:t>
            </w:r>
          </w:p>
        </w:tc>
      </w:tr>
      <w:tr w:rsidR="002B0892" w:rsidRPr="00092214" w14:paraId="38E5FED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E83830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1E7C8C94" w14:textId="56C080EA" w:rsidR="006573DD" w:rsidRPr="006573DD" w:rsidRDefault="006573DD" w:rsidP="006573DD">
            <w:pPr>
              <w:tabs>
                <w:tab w:val="left" w:pos="567"/>
              </w:tabs>
              <w:spacing w:before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Ђорђевић, А., Маринковић, В. (2019) </w:t>
            </w:r>
            <w:r w:rsidRPr="006573DD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Cyrl-CS"/>
              </w:rPr>
              <w:t xml:space="preserve">Управљање потрошачима, </w:t>
            </w:r>
            <w:r w:rsidRPr="00280ED8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Cyrl-CS"/>
              </w:rPr>
              <w:t>приступ базиран на вредности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Београд, ЦИД Економски факултет. </w:t>
            </w:r>
          </w:p>
          <w:p w14:paraId="26A31DE2" w14:textId="0CD95553" w:rsidR="00B65F83" w:rsidRPr="008E2BE1" w:rsidRDefault="00CE5551" w:rsidP="006573DD">
            <w:pPr>
              <w:tabs>
                <w:tab w:val="left" w:pos="567"/>
              </w:tabs>
              <w:spacing w:before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2BE1">
              <w:rPr>
                <w:rFonts w:ascii="Times New Roman" w:hAnsi="Times New Roman"/>
                <w:sz w:val="20"/>
                <w:szCs w:val="20"/>
              </w:rPr>
              <w:t>Ст</w:t>
            </w:r>
            <w:r w:rsidR="00B50135" w:rsidRPr="008E2BE1">
              <w:rPr>
                <w:rFonts w:ascii="Times New Roman" w:hAnsi="Times New Roman"/>
                <w:sz w:val="20"/>
                <w:szCs w:val="20"/>
              </w:rPr>
              <w:t xml:space="preserve">анковић, Љ. (2002) </w:t>
            </w:r>
            <w:r w:rsidR="00B50135" w:rsidRPr="008E2BE1">
              <w:rPr>
                <w:rFonts w:ascii="Times New Roman" w:hAnsi="Times New Roman"/>
                <w:i/>
                <w:iCs/>
                <w:sz w:val="20"/>
                <w:szCs w:val="20"/>
              </w:rPr>
              <w:t>Међузависни маркетинг</w:t>
            </w:r>
            <w:r w:rsidR="00B50135" w:rsidRPr="008E2BE1">
              <w:rPr>
                <w:rFonts w:ascii="Times New Roman" w:hAnsi="Times New Roman"/>
                <w:sz w:val="20"/>
                <w:szCs w:val="20"/>
              </w:rPr>
              <w:t>,</w:t>
            </w:r>
            <w:r w:rsidR="006573D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6573DD">
              <w:rPr>
                <w:rFonts w:ascii="Times New Roman" w:hAnsi="Times New Roman"/>
                <w:sz w:val="20"/>
                <w:szCs w:val="20"/>
              </w:rPr>
              <w:t xml:space="preserve">Ниш: </w:t>
            </w:r>
            <w:r w:rsidR="00B50135" w:rsidRPr="008E2BE1">
              <w:rPr>
                <w:rFonts w:ascii="Times New Roman" w:hAnsi="Times New Roman"/>
                <w:sz w:val="20"/>
                <w:szCs w:val="20"/>
              </w:rPr>
              <w:t>Економски факултет.</w:t>
            </w:r>
          </w:p>
          <w:p w14:paraId="7E05CCDC" w14:textId="0AE81ABA" w:rsidR="006573DD" w:rsidRPr="006573DD" w:rsidRDefault="006573DD" w:rsidP="006573DD">
            <w:pPr>
              <w:pStyle w:val="Heading1"/>
              <w:shd w:val="clear" w:color="auto" w:fill="FFFFFF"/>
              <w:spacing w:before="60"/>
              <w:rPr>
                <w:rFonts w:ascii="Times New Roman" w:hAnsi="Times New Roman" w:cs="Times New Roman"/>
                <w:color w:val="auto"/>
                <w:kern w:val="36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kern w:val="36"/>
                <w:sz w:val="20"/>
                <w:szCs w:val="20"/>
                <w:lang w:val="en-US"/>
              </w:rPr>
              <w:t>Buttle, F.,</w:t>
            </w:r>
            <w:r>
              <w:rPr>
                <w:rFonts w:ascii="Times New Roman" w:hAnsi="Times New Roman" w:cs="Times New Roman"/>
                <w:color w:val="auto"/>
                <w:kern w:val="3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kern w:val="36"/>
                <w:sz w:val="20"/>
                <w:szCs w:val="20"/>
                <w:lang w:val="en-US"/>
              </w:rPr>
              <w:t>Maklan, S</w:t>
            </w:r>
            <w:r>
              <w:rPr>
                <w:rFonts w:ascii="Times New Roman" w:hAnsi="Times New Roman" w:cs="Times New Roman"/>
                <w:color w:val="auto"/>
                <w:kern w:val="36"/>
                <w:sz w:val="20"/>
                <w:szCs w:val="20"/>
              </w:rPr>
              <w:t>. (201</w:t>
            </w:r>
            <w:r w:rsidR="00CD0377">
              <w:rPr>
                <w:rFonts w:ascii="Times New Roman" w:hAnsi="Times New Roman" w:cs="Times New Roman"/>
                <w:color w:val="auto"/>
                <w:kern w:val="36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auto"/>
                <w:kern w:val="36"/>
                <w:sz w:val="20"/>
                <w:szCs w:val="20"/>
              </w:rPr>
              <w:t xml:space="preserve">) </w:t>
            </w:r>
            <w:r w:rsidRPr="006573DD">
              <w:rPr>
                <w:rFonts w:ascii="Times New Roman" w:hAnsi="Times New Roman" w:cs="Times New Roman"/>
                <w:i/>
                <w:iCs/>
                <w:color w:val="auto"/>
                <w:kern w:val="36"/>
                <w:sz w:val="20"/>
                <w:szCs w:val="20"/>
                <w:lang w:val="en-US"/>
              </w:rPr>
              <w:t xml:space="preserve">Customer Relationship Management, Concept and </w:t>
            </w:r>
            <w:r>
              <w:rPr>
                <w:rFonts w:ascii="Times New Roman" w:hAnsi="Times New Roman" w:cs="Times New Roman"/>
                <w:i/>
                <w:iCs/>
                <w:color w:val="auto"/>
                <w:kern w:val="36"/>
                <w:sz w:val="20"/>
                <w:szCs w:val="20"/>
                <w:lang w:val="en-US"/>
              </w:rPr>
              <w:t>T</w:t>
            </w:r>
            <w:r w:rsidRPr="006573DD">
              <w:rPr>
                <w:rFonts w:ascii="Times New Roman" w:hAnsi="Times New Roman" w:cs="Times New Roman"/>
                <w:i/>
                <w:iCs/>
                <w:color w:val="auto"/>
                <w:kern w:val="36"/>
                <w:sz w:val="20"/>
                <w:szCs w:val="20"/>
                <w:lang w:val="en-US"/>
              </w:rPr>
              <w:t>echnologies</w:t>
            </w:r>
            <w:r>
              <w:rPr>
                <w:rFonts w:ascii="Times New Roman" w:hAnsi="Times New Roman" w:cs="Times New Roman"/>
                <w:color w:val="auto"/>
                <w:kern w:val="36"/>
                <w:sz w:val="20"/>
                <w:szCs w:val="20"/>
                <w:lang w:val="en-US"/>
              </w:rPr>
              <w:t>, 3th edition, London, New York: Routledge, Taylor &amp; Francis Group.</w:t>
            </w:r>
          </w:p>
          <w:p w14:paraId="2B320491" w14:textId="67D1BC90" w:rsidR="006573DD" w:rsidRPr="006573DD" w:rsidRDefault="00CE5551" w:rsidP="006573DD">
            <w:pPr>
              <w:pStyle w:val="Heading1"/>
              <w:shd w:val="clear" w:color="auto" w:fill="FFFFFF"/>
              <w:spacing w:before="60"/>
              <w:rPr>
                <w:lang w:val="sr-Cyrl-CS"/>
              </w:rPr>
            </w:pPr>
            <w:r w:rsidRPr="008E2BE1">
              <w:rPr>
                <w:rFonts w:ascii="Times New Roman" w:hAnsi="Times New Roman" w:cs="Times New Roman"/>
                <w:color w:val="auto"/>
                <w:kern w:val="36"/>
                <w:sz w:val="20"/>
                <w:szCs w:val="20"/>
              </w:rPr>
              <w:t>Е</w:t>
            </w:r>
            <w:r w:rsidRPr="008E2BE1">
              <w:rPr>
                <w:rFonts w:ascii="Times New Roman" w:eastAsia="Times New Roman" w:hAnsi="Times New Roman" w:cs="Times New Roman"/>
                <w:color w:val="auto"/>
                <w:kern w:val="36"/>
                <w:sz w:val="20"/>
                <w:szCs w:val="20"/>
                <w:lang w:val="en-US"/>
              </w:rPr>
              <w:t>gan</w:t>
            </w:r>
            <w:r w:rsidRPr="008E2BE1">
              <w:rPr>
                <w:rFonts w:ascii="Times New Roman" w:eastAsia="Times New Roman" w:hAnsi="Times New Roman" w:cs="Times New Roman"/>
                <w:color w:val="auto"/>
                <w:kern w:val="36"/>
                <w:sz w:val="20"/>
                <w:szCs w:val="20"/>
              </w:rPr>
              <w:t>,</w:t>
            </w:r>
            <w:r w:rsidRPr="008E2BE1">
              <w:rPr>
                <w:rFonts w:ascii="Times New Roman" w:eastAsia="Times New Roman" w:hAnsi="Times New Roman" w:cs="Times New Roman"/>
                <w:color w:val="auto"/>
                <w:kern w:val="36"/>
                <w:sz w:val="20"/>
                <w:szCs w:val="20"/>
                <w:lang w:val="en-US"/>
              </w:rPr>
              <w:t xml:space="preserve"> J.</w:t>
            </w:r>
            <w:r w:rsidRPr="008E2BE1">
              <w:rPr>
                <w:rFonts w:ascii="Times New Roman" w:eastAsia="Times New Roman" w:hAnsi="Times New Roman" w:cs="Times New Roman"/>
                <w:color w:val="auto"/>
                <w:kern w:val="36"/>
                <w:sz w:val="20"/>
                <w:szCs w:val="20"/>
              </w:rPr>
              <w:t xml:space="preserve"> (2011)</w:t>
            </w:r>
            <w:r w:rsidRPr="008E2BE1">
              <w:rPr>
                <w:rFonts w:ascii="Times New Roman" w:eastAsia="Times New Roman" w:hAnsi="Times New Roman" w:cs="Times New Roman"/>
                <w:color w:val="auto"/>
                <w:kern w:val="36"/>
                <w:sz w:val="20"/>
                <w:szCs w:val="20"/>
                <w:lang w:val="en-US"/>
              </w:rPr>
              <w:t xml:space="preserve"> </w:t>
            </w:r>
            <w:r w:rsidRPr="008E2BE1">
              <w:rPr>
                <w:rFonts w:ascii="Times New Roman" w:eastAsia="Times New Roman" w:hAnsi="Times New Roman" w:cs="Times New Roman"/>
                <w:i/>
                <w:iCs/>
                <w:color w:val="auto"/>
                <w:kern w:val="36"/>
                <w:sz w:val="20"/>
                <w:szCs w:val="20"/>
                <w:lang w:val="en-US"/>
              </w:rPr>
              <w:t>Relationship marketing: Exploring relational strategies in marketing</w:t>
            </w:r>
            <w:r w:rsidRPr="008E2BE1">
              <w:rPr>
                <w:rFonts w:ascii="Times New Roman" w:eastAsia="Times New Roman" w:hAnsi="Times New Roman" w:cs="Times New Roman"/>
                <w:color w:val="auto"/>
                <w:kern w:val="36"/>
                <w:sz w:val="20"/>
                <w:szCs w:val="20"/>
                <w:lang w:val="en-US"/>
              </w:rPr>
              <w:t xml:space="preserve">, 4th edition, </w:t>
            </w:r>
            <w:r w:rsidR="006573DD">
              <w:rPr>
                <w:rFonts w:ascii="Times New Roman" w:eastAsia="Times New Roman" w:hAnsi="Times New Roman" w:cs="Times New Roman"/>
                <w:color w:val="auto"/>
                <w:kern w:val="36"/>
                <w:sz w:val="20"/>
                <w:szCs w:val="20"/>
                <w:lang w:val="en-US"/>
              </w:rPr>
              <w:t xml:space="preserve">Harlow: </w:t>
            </w:r>
            <w:r w:rsidRPr="008E2BE1">
              <w:rPr>
                <w:rFonts w:ascii="Times New Roman" w:eastAsia="Times New Roman" w:hAnsi="Times New Roman" w:cs="Times New Roman"/>
                <w:color w:val="auto"/>
                <w:kern w:val="36"/>
                <w:sz w:val="20"/>
                <w:szCs w:val="20"/>
                <w:lang w:val="en-US"/>
              </w:rPr>
              <w:t>Prentice Hall, Pearson Education Limited</w:t>
            </w:r>
            <w:r w:rsidRPr="00CE5551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</w:rPr>
              <w:t>.</w:t>
            </w:r>
          </w:p>
        </w:tc>
      </w:tr>
      <w:tr w:rsidR="002B0892" w:rsidRPr="00092214" w14:paraId="7D01D7DC" w14:textId="77777777" w:rsidTr="00F368E2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6A6EB24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33BB549F" w14:textId="6C7EB782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31328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DD5B58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34AA1C06" w14:textId="5452E259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31328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DD5B58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2</w:t>
            </w:r>
          </w:p>
        </w:tc>
      </w:tr>
      <w:tr w:rsidR="002B0892" w:rsidRPr="00092214" w14:paraId="21B52402" w14:textId="77777777" w:rsidTr="00B65F83">
        <w:trPr>
          <w:trHeight w:val="935"/>
          <w:jc w:val="center"/>
        </w:trPr>
        <w:tc>
          <w:tcPr>
            <w:tcW w:w="5000" w:type="pct"/>
            <w:gridSpan w:val="5"/>
            <w:vAlign w:val="center"/>
          </w:tcPr>
          <w:p w14:paraId="5B987170" w14:textId="63649B0D" w:rsidR="001D493B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77ECB5A7" w14:textId="6BB74515" w:rsidR="00B50135" w:rsidRPr="008E2BE1" w:rsidRDefault="00B50135" w:rsidP="008E2BE1">
            <w:pPr>
              <w:pStyle w:val="ListParagraph"/>
              <w:numPr>
                <w:ilvl w:val="0"/>
                <w:numId w:val="3"/>
              </w:numPr>
              <w:tabs>
                <w:tab w:val="left" w:pos="429"/>
              </w:tabs>
              <w:ind w:left="246" w:hanging="18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E2BE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Интерактивна настава – објашњење </w:t>
            </w:r>
            <w:r w:rsidRPr="008E2BE1">
              <w:rPr>
                <w:rFonts w:ascii="Times New Roman" w:hAnsi="Times New Roman"/>
                <w:sz w:val="20"/>
                <w:szCs w:val="20"/>
              </w:rPr>
              <w:t xml:space="preserve">основних појмова </w:t>
            </w:r>
            <w:r w:rsidR="008E2BE1">
              <w:rPr>
                <w:rFonts w:ascii="Times New Roman" w:hAnsi="Times New Roman"/>
                <w:sz w:val="20"/>
                <w:szCs w:val="20"/>
              </w:rPr>
              <w:t>релационог маркетинг уз мултимедијалну подршку.</w:t>
            </w:r>
          </w:p>
          <w:p w14:paraId="4F01BEBA" w14:textId="35CA7F63" w:rsidR="00B50135" w:rsidRPr="008E2BE1" w:rsidRDefault="00B50135" w:rsidP="008E2BE1">
            <w:pPr>
              <w:pStyle w:val="ListParagraph"/>
              <w:numPr>
                <w:ilvl w:val="0"/>
                <w:numId w:val="3"/>
              </w:numPr>
              <w:tabs>
                <w:tab w:val="left" w:pos="-14"/>
              </w:tabs>
              <w:ind w:left="246" w:hanging="18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E2BE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Дискусија – дискусије везане за реалне </w:t>
            </w:r>
            <w:r w:rsidR="008E2BE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маркетинг </w:t>
            </w:r>
            <w:r w:rsidRPr="008E2BE1">
              <w:rPr>
                <w:rFonts w:ascii="Times New Roman" w:hAnsi="Times New Roman"/>
                <w:sz w:val="20"/>
                <w:szCs w:val="20"/>
                <w:lang w:val="sr-Cyrl-CS"/>
              </w:rPr>
              <w:t>проблеме и развијање критичног размишљања</w:t>
            </w:r>
            <w:r w:rsidR="009B3506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  <w:p w14:paraId="10FED78A" w14:textId="3485BA14" w:rsidR="00B50135" w:rsidRPr="008E2BE1" w:rsidRDefault="00B50135" w:rsidP="008E2BE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  <w:tab w:val="left" w:pos="702"/>
              </w:tabs>
              <w:ind w:left="246" w:hanging="18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E2BE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Студије случаја – идентификовање реалних </w:t>
            </w:r>
            <w:r w:rsidR="008E2BE1">
              <w:rPr>
                <w:rFonts w:ascii="Times New Roman" w:hAnsi="Times New Roman"/>
                <w:sz w:val="20"/>
                <w:szCs w:val="20"/>
                <w:lang w:val="sr-Cyrl-CS"/>
              </w:rPr>
              <w:t>маркетинг</w:t>
            </w:r>
            <w:r w:rsidRPr="008E2BE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проблема  и предлагање решења</w:t>
            </w:r>
            <w:r w:rsidR="009B3506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  <w:p w14:paraId="1B9F872D" w14:textId="09406530" w:rsidR="00B50135" w:rsidRPr="008E2BE1" w:rsidRDefault="00B50135" w:rsidP="008E2BE1">
            <w:pPr>
              <w:pStyle w:val="ListParagraph"/>
              <w:numPr>
                <w:ilvl w:val="0"/>
                <w:numId w:val="3"/>
              </w:numPr>
              <w:tabs>
                <w:tab w:val="left" w:pos="72"/>
              </w:tabs>
              <w:ind w:left="246" w:hanging="18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E2BE1">
              <w:rPr>
                <w:rFonts w:ascii="Times New Roman" w:hAnsi="Times New Roman"/>
                <w:sz w:val="20"/>
                <w:szCs w:val="20"/>
                <w:lang w:val="sr-Cyrl-CS"/>
              </w:rPr>
              <w:t>Радионице – стицање знања кроз групни рад, симулације и играње одлука</w:t>
            </w:r>
            <w:r w:rsidR="009B3506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Pr="008E2BE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  <w:p w14:paraId="52118C1C" w14:textId="0676A6B3" w:rsidR="00B50135" w:rsidRPr="008E2BE1" w:rsidRDefault="00B50135" w:rsidP="008E2BE1">
            <w:pPr>
              <w:pStyle w:val="ListParagraph"/>
              <w:numPr>
                <w:ilvl w:val="0"/>
                <w:numId w:val="3"/>
              </w:numPr>
              <w:tabs>
                <w:tab w:val="left" w:pos="522"/>
                <w:tab w:val="left" w:pos="702"/>
              </w:tabs>
              <w:ind w:left="246" w:hanging="180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8E2BE1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Учење кроз решавање проблем</w:t>
            </w:r>
            <w:r w:rsidRPr="008E2BE1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 xml:space="preserve">а </w:t>
            </w:r>
            <w:r w:rsidRPr="008E2BE1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 xml:space="preserve">– решавање конкретних </w:t>
            </w:r>
            <w:r w:rsidRPr="008E2BE1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проблема</w:t>
            </w:r>
            <w:r w:rsidRPr="008E2BE1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 xml:space="preserve"> </w:t>
            </w:r>
            <w:r w:rsidR="008E2BE1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релационог маркетинга</w:t>
            </w:r>
            <w:r w:rsidR="009B3506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.</w:t>
            </w:r>
          </w:p>
          <w:p w14:paraId="0638E1F2" w14:textId="5D1344ED" w:rsidR="00B50135" w:rsidRPr="008E2BE1" w:rsidRDefault="00B50135" w:rsidP="008E2BE1">
            <w:pPr>
              <w:pStyle w:val="ListParagraph"/>
              <w:numPr>
                <w:ilvl w:val="0"/>
                <w:numId w:val="3"/>
              </w:numPr>
              <w:tabs>
                <w:tab w:val="left" w:pos="522"/>
                <w:tab w:val="left" w:pos="702"/>
              </w:tabs>
              <w:ind w:left="246" w:hanging="18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E2BE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Учење засновано на пројектима </w:t>
            </w:r>
            <w:r w:rsidRPr="008E2BE1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–</w:t>
            </w:r>
            <w:r w:rsidRPr="008E2BE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развијање вештина тимског рада у решавању конкретних </w:t>
            </w:r>
            <w:r w:rsidR="008E2BE1">
              <w:rPr>
                <w:rFonts w:ascii="Times New Roman" w:hAnsi="Times New Roman"/>
                <w:sz w:val="20"/>
                <w:szCs w:val="20"/>
                <w:lang w:val="sr-Cyrl-CS"/>
              </w:rPr>
              <w:t>проблема реалционог маркетинга</w:t>
            </w:r>
          </w:p>
          <w:p w14:paraId="67401D69" w14:textId="16A4FE61" w:rsidR="007C6F8F" w:rsidRPr="008E2BE1" w:rsidRDefault="00B50135" w:rsidP="008E2BE1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</w:tabs>
              <w:ind w:left="246" w:hanging="18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E2BE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Гостујућа предавања и панел дискусије са </w:t>
            </w:r>
            <w:r w:rsidR="009B3506">
              <w:rPr>
                <w:rFonts w:ascii="Times New Roman" w:hAnsi="Times New Roman"/>
                <w:iCs/>
                <w:sz w:val="20"/>
                <w:szCs w:val="20"/>
              </w:rPr>
              <w:t>маркетинг менаџерима и менаџерима кључних купаца.</w:t>
            </w:r>
          </w:p>
        </w:tc>
      </w:tr>
      <w:tr w:rsidR="002B0892" w:rsidRPr="00092214" w14:paraId="6B5BA36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D33128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>Оцена  знања (максимални број поена 100)</w:t>
            </w:r>
          </w:p>
        </w:tc>
      </w:tr>
      <w:tr w:rsidR="002B0892" w:rsidRPr="00092214" w14:paraId="23A4DCBC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598B41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12D916E8" w14:textId="613DE44B" w:rsidR="002B0892" w:rsidRPr="00092214" w:rsidRDefault="002B0892" w:rsidP="00F368E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2D50831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04C20E2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92214" w14:paraId="09C6F0A3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6B4DC7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637B3FC3" w14:textId="7540ECAC" w:rsidR="002B0892" w:rsidRPr="00790861" w:rsidRDefault="008E2BE1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790861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0A49F6F5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5293C3AF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35DC825F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00A4B7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15FD3107" w14:textId="4878127B" w:rsidR="002B0892" w:rsidRPr="00790861" w:rsidRDefault="008E2BE1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790861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2D4EA080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vAlign w:val="center"/>
          </w:tcPr>
          <w:p w14:paraId="3C7028DD" w14:textId="291C30F0" w:rsidR="002B0892" w:rsidRPr="00B65F83" w:rsidRDefault="008E2BE1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50</w:t>
            </w:r>
          </w:p>
        </w:tc>
      </w:tr>
      <w:tr w:rsidR="002B0892" w:rsidRPr="00092214" w14:paraId="5A51E9D2" w14:textId="77777777" w:rsidTr="005B4714">
        <w:trPr>
          <w:trHeight w:val="70"/>
          <w:jc w:val="center"/>
        </w:trPr>
        <w:tc>
          <w:tcPr>
            <w:tcW w:w="1643" w:type="pct"/>
            <w:vAlign w:val="center"/>
          </w:tcPr>
          <w:p w14:paraId="6782596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0EAD2EB9" w14:textId="1605B61A" w:rsidR="002B0892" w:rsidRPr="00790861" w:rsidRDefault="008E2BE1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790861"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683" w:type="pct"/>
            <w:gridSpan w:val="2"/>
            <w:vAlign w:val="center"/>
          </w:tcPr>
          <w:p w14:paraId="24E6224F" w14:textId="32A11F85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2BBF05E5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4CB6A625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384100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4C66D3B9" w14:textId="33ACA161" w:rsidR="002B0892" w:rsidRPr="00790861" w:rsidRDefault="008E2BE1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79086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1FD5467D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53FDDA90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</w:tbl>
    <w:p w14:paraId="6181C5A0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4A876869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6573F"/>
    <w:multiLevelType w:val="hybridMultilevel"/>
    <w:tmpl w:val="C7EE6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541B3E"/>
    <w:multiLevelType w:val="hybridMultilevel"/>
    <w:tmpl w:val="89FAAB1C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0F9074E"/>
    <w:multiLevelType w:val="hybridMultilevel"/>
    <w:tmpl w:val="672A2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1A21F2"/>
    <w:multiLevelType w:val="hybridMultilevel"/>
    <w:tmpl w:val="F2A08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9A2E8D"/>
    <w:multiLevelType w:val="hybridMultilevel"/>
    <w:tmpl w:val="4CDCE21A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125A89"/>
    <w:rsid w:val="00176F71"/>
    <w:rsid w:val="001A2B40"/>
    <w:rsid w:val="001A3B9E"/>
    <w:rsid w:val="001C6F60"/>
    <w:rsid w:val="001D263A"/>
    <w:rsid w:val="001D493B"/>
    <w:rsid w:val="001F5A8E"/>
    <w:rsid w:val="00251DB6"/>
    <w:rsid w:val="0027519E"/>
    <w:rsid w:val="00280ED8"/>
    <w:rsid w:val="002B0892"/>
    <w:rsid w:val="0031328B"/>
    <w:rsid w:val="003157EB"/>
    <w:rsid w:val="0037636F"/>
    <w:rsid w:val="00385903"/>
    <w:rsid w:val="003D76F0"/>
    <w:rsid w:val="00445E4C"/>
    <w:rsid w:val="00451008"/>
    <w:rsid w:val="00455542"/>
    <w:rsid w:val="004B1DDB"/>
    <w:rsid w:val="0052130F"/>
    <w:rsid w:val="005B012E"/>
    <w:rsid w:val="005B1103"/>
    <w:rsid w:val="005B4714"/>
    <w:rsid w:val="00606ADD"/>
    <w:rsid w:val="006573DD"/>
    <w:rsid w:val="00684003"/>
    <w:rsid w:val="006D43F1"/>
    <w:rsid w:val="00782A2E"/>
    <w:rsid w:val="00790861"/>
    <w:rsid w:val="00794808"/>
    <w:rsid w:val="007960B3"/>
    <w:rsid w:val="007A4520"/>
    <w:rsid w:val="007C6F8F"/>
    <w:rsid w:val="00894F8F"/>
    <w:rsid w:val="008E2714"/>
    <w:rsid w:val="008E2BE1"/>
    <w:rsid w:val="00941275"/>
    <w:rsid w:val="009906D5"/>
    <w:rsid w:val="009B3506"/>
    <w:rsid w:val="009C1124"/>
    <w:rsid w:val="009D790D"/>
    <w:rsid w:val="009E0F96"/>
    <w:rsid w:val="00A02E88"/>
    <w:rsid w:val="00A17238"/>
    <w:rsid w:val="00A2164E"/>
    <w:rsid w:val="00A3391C"/>
    <w:rsid w:val="00B14DE2"/>
    <w:rsid w:val="00B42188"/>
    <w:rsid w:val="00B50135"/>
    <w:rsid w:val="00B54F31"/>
    <w:rsid w:val="00B65F83"/>
    <w:rsid w:val="00C47D25"/>
    <w:rsid w:val="00C67922"/>
    <w:rsid w:val="00CB7005"/>
    <w:rsid w:val="00CD0377"/>
    <w:rsid w:val="00CE5551"/>
    <w:rsid w:val="00D8586A"/>
    <w:rsid w:val="00D94529"/>
    <w:rsid w:val="00DA3210"/>
    <w:rsid w:val="00DD5B58"/>
    <w:rsid w:val="00DD7892"/>
    <w:rsid w:val="00E9282C"/>
    <w:rsid w:val="00EA3834"/>
    <w:rsid w:val="00EB7F54"/>
    <w:rsid w:val="00ED4E06"/>
    <w:rsid w:val="00EF6526"/>
    <w:rsid w:val="00F107C0"/>
    <w:rsid w:val="00F226FC"/>
    <w:rsid w:val="00F368E2"/>
    <w:rsid w:val="00F5756D"/>
    <w:rsid w:val="00F833B8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3D052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01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6F0"/>
    <w:pPr>
      <w:ind w:left="720"/>
      <w:contextualSpacing/>
    </w:pPr>
  </w:style>
  <w:style w:type="table" w:styleId="TableGrid">
    <w:name w:val="Table Grid"/>
    <w:basedOn w:val="TableNormal"/>
    <w:uiPriority w:val="39"/>
    <w:rsid w:val="007C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5013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4</cp:revision>
  <dcterms:created xsi:type="dcterms:W3CDTF">2026-05-07T15:09:00Z</dcterms:created>
  <dcterms:modified xsi:type="dcterms:W3CDTF">2026-06-08T12:18:00Z</dcterms:modified>
</cp:coreProperties>
</file>